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ĐOÀN KIỂM TRA</w:t>
            </w:r>
          </w:p>
          <w:p>
            <w:pPr>
              <w:spacing w:before="0" w:after="0" w:lineRule="auto" w:line="276"/>
              <w:jc w:val="center"/>
            </w:pPr>
            <w:r>
              <w:rPr>
                <w:rFonts w:ascii="Times New Roman" w:hAnsi="Times New Roman" w:eastAsia="Times New Roman"/>
                <w:b w:val="0"/>
                <w:i/>
                <w:sz w:val="24"/>
              </w:rPr>
              <w:t>Theo Quyết định số …………(2)</w:t>
            </w:r>
          </w:p>
          <w:p>
            <w:pPr>
              <w:spacing w:before="0" w:after="0" w:lineRule="auto" w:line="276"/>
              <w:jc w:val="center"/>
            </w:pPr>
            <w:r>
              <w:rPr>
                <w:rFonts w:ascii="Times New Roman" w:hAnsi="Times New Roman" w:eastAsia="Times New Roman"/>
                <w:b w:val="0"/>
                <w:i w:val="0"/>
                <w:sz w:val="24"/>
              </w:rPr>
              <w:t>-------</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BIÊN BẢN GIAO, NHẬN THÔNG TIN, HỒ SƠ,</w:t>
      </w:r>
    </w:p>
    <w:p>
      <w:pPr>
        <w:spacing w:before="0" w:after="0" w:lineRule="auto" w:line="312"/>
        <w:jc w:val="center"/>
      </w:pPr>
      <w:r>
        <w:rPr>
          <w:rFonts w:ascii="Times New Roman" w:hAnsi="Times New Roman" w:eastAsia="Times New Roman"/>
          <w:b/>
          <w:i w:val="0"/>
          <w:sz w:val="28"/>
        </w:rPr>
        <w:t>TÀI LIỆU, DỮ LIỆU</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Thực hiện Quyết định kiểm tra chuyên ngành số ………… ngày …… tháng …… năm ……… của ……………… (3) về việc ……………… (4);</w:t>
      </w:r>
    </w:p>
    <w:p>
      <w:pPr>
        <w:spacing w:before="0" w:after="0" w:lineRule="auto" w:line="312"/>
        <w:ind w:firstLine="567"/>
        <w:jc w:val="both"/>
      </w:pPr>
      <w:r>
        <w:rPr>
          <w:rFonts w:ascii="Times New Roman" w:hAnsi="Times New Roman" w:eastAsia="Times New Roman"/>
          <w:b w:val="0"/>
          <w:i w:val="0"/>
          <w:sz w:val="26"/>
        </w:rPr>
        <w:t>Hôm nay, hồi …… giờ …… phút, ngày …… tháng …… năm ………, tại ……………… (5), chúng tôi gồm:</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1. Bên giao: ……………………………………………………………… (6)</w:t>
      </w:r>
    </w:p>
    <w:p>
      <w:pPr>
        <w:spacing w:before="0" w:after="0" w:lineRule="auto" w:line="312"/>
        <w:jc w:val="left"/>
      </w:pPr>
      <w:r>
        <w:rPr>
          <w:rFonts w:ascii="Times New Roman" w:hAnsi="Times New Roman" w:eastAsia="Times New Roman"/>
          <w:b w:val="0"/>
          <w:i w:val="0"/>
          <w:sz w:val="26"/>
        </w:rPr>
        <w:t>- Ông (bà) …………………………, chức vụ/chức danh ……………………………;</w:t>
      </w:r>
    </w:p>
    <w:p>
      <w:pPr>
        <w:spacing w:before="0" w:after="0" w:lineRule="auto" w:line="312"/>
        <w:jc w:val="left"/>
      </w:pPr>
      <w:r>
        <w:rPr>
          <w:rFonts w:ascii="Times New Roman" w:hAnsi="Times New Roman" w:eastAsia="Times New Roman"/>
          <w:b w:val="0"/>
          <w:i w:val="0"/>
          <w:sz w:val="26"/>
        </w:rPr>
        <w:t>- Ông (bà) …………………………, chức vụ/chức danh ……………………………;</w:t>
      </w:r>
    </w:p>
    <w:p>
      <w:pPr>
        <w:spacing w:before="0" w:after="0" w:lineRule="auto" w:line="312"/>
        <w:ind w:firstLine="567"/>
        <w:jc w:val="left"/>
      </w:pPr>
      <w:r>
        <w:rPr>
          <w:rFonts w:ascii="Times New Roman" w:hAnsi="Times New Roman" w:eastAsia="Times New Roman"/>
          <w:b/>
          <w:i w:val="0"/>
          <w:sz w:val="26"/>
        </w:rPr>
        <w:t>2. Bên nhận: ……………………………………………………………… (7)</w:t>
      </w:r>
    </w:p>
    <w:p>
      <w:pPr>
        <w:spacing w:before="0" w:after="0" w:lineRule="auto" w:line="312"/>
        <w:jc w:val="left"/>
      </w:pPr>
      <w:r>
        <w:rPr>
          <w:rFonts w:ascii="Times New Roman" w:hAnsi="Times New Roman" w:eastAsia="Times New Roman"/>
          <w:b w:val="0"/>
          <w:i w:val="0"/>
          <w:sz w:val="26"/>
        </w:rPr>
        <w:t>- Ông (bà) …………………………, chức vụ/chức danh ……………………………;</w:t>
      </w:r>
    </w:p>
    <w:p>
      <w:pPr>
        <w:spacing w:before="0" w:after="0" w:lineRule="auto" w:line="312"/>
        <w:jc w:val="left"/>
      </w:pPr>
      <w:r>
        <w:rPr>
          <w:rFonts w:ascii="Times New Roman" w:hAnsi="Times New Roman" w:eastAsia="Times New Roman"/>
          <w:b w:val="0"/>
          <w:i w:val="0"/>
          <w:sz w:val="26"/>
        </w:rPr>
        <w:t>- Ông (bà) …………………………, chức vụ/chức danh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Tiến hành giao, nhận thông tin, hồ sơ, tài liệu, dữ liệu phục vụ cuộc kiểm tra như sau:</w:t>
      </w:r>
    </w:p>
    <w:p>
      <w:pPr>
        <w:spacing w:before="0" w:after="40" w:lineRule="auto" w:line="312"/>
        <w:jc w:val="left"/>
      </w:pPr>
      <w:r>
        <w:rPr>
          <w:rFonts w:ascii="Times New Roman" w:hAnsi="Times New Roman" w:eastAsia="Times New Roman"/>
          <w:b w:val="0"/>
          <w:i w:val="0"/>
          <w:sz w:val="26"/>
        </w:rPr>
      </w:r>
    </w:p>
    <w:tbl>
      <w:tblPr>
        <w:tblStyle w:val="TableGrid"/>
        <w:tblW w:type="auto" w:w="0"/>
        <w:tblLayout w:type="fixed"/>
        <w:tblLook w:firstColumn="1" w:firstRow="1" w:lastColumn="0" w:lastRow="0" w:noHBand="0" w:noVBand="1" w:val="04A0"/>
      </w:tblPr>
      <w:tblGrid>
        <w:gridCol w:w="680"/>
        <w:gridCol w:w="3005"/>
        <w:gridCol w:w="1984"/>
        <w:gridCol w:w="1134"/>
        <w:gridCol w:w="1134"/>
        <w:gridCol w:w="1417"/>
      </w:tblGrid>
      <w:tr>
        <w:tc>
          <w:tcPr>
            <w:tcW w:type="dxa" w:w="680"/>
          </w:tcPr>
          <w:p>
            <w:pPr>
              <w:spacing w:before="0" w:after="0"/>
              <w:jc w:val="center"/>
            </w:pPr>
            <w:r>
              <w:rPr>
                <w:rFonts w:ascii="Times New Roman" w:hAnsi="Times New Roman" w:eastAsia="Times New Roman"/>
                <w:b/>
                <w:i w:val="0"/>
                <w:sz w:val="24"/>
              </w:rPr>
              <w:t>STT</w:t>
            </w:r>
          </w:p>
        </w:tc>
        <w:tc>
          <w:tcPr>
            <w:tcW w:type="dxa" w:w="3005"/>
          </w:tcPr>
          <w:p>
            <w:pPr>
              <w:spacing w:before="0" w:after="0"/>
              <w:jc w:val="center"/>
            </w:pPr>
            <w:r>
              <w:rPr>
                <w:rFonts w:ascii="Times New Roman" w:hAnsi="Times New Roman" w:eastAsia="Times New Roman"/>
                <w:b/>
                <w:i w:val="0"/>
                <w:sz w:val="24"/>
              </w:rPr>
              <w:t>Tên thông tin, hồ sơ, tài liệu, dữ liệu (8)</w:t>
            </w:r>
          </w:p>
        </w:tc>
        <w:tc>
          <w:tcPr>
            <w:tcW w:type="dxa" w:w="1984"/>
          </w:tcPr>
          <w:p>
            <w:pPr>
              <w:spacing w:before="0" w:after="0"/>
              <w:jc w:val="center"/>
            </w:pPr>
            <w:r>
              <w:rPr>
                <w:rFonts w:ascii="Times New Roman" w:hAnsi="Times New Roman" w:eastAsia="Times New Roman"/>
                <w:b/>
                <w:i w:val="0"/>
                <w:sz w:val="24"/>
              </w:rPr>
              <w:t>Hình thức (9)</w:t>
            </w:r>
          </w:p>
        </w:tc>
        <w:tc>
          <w:tcPr>
            <w:tcW w:type="dxa" w:w="1134"/>
          </w:tcPr>
          <w:p>
            <w:pPr>
              <w:spacing w:before="0" w:after="0"/>
              <w:jc w:val="center"/>
            </w:pPr>
            <w:r>
              <w:rPr>
                <w:rFonts w:ascii="Times New Roman" w:hAnsi="Times New Roman" w:eastAsia="Times New Roman"/>
                <w:b/>
                <w:i w:val="0"/>
                <w:sz w:val="24"/>
              </w:rPr>
              <w:t>Số lượng (10)</w:t>
            </w:r>
          </w:p>
        </w:tc>
        <w:tc>
          <w:tcPr>
            <w:tcW w:type="dxa" w:w="1134"/>
          </w:tcPr>
          <w:p>
            <w:pPr>
              <w:spacing w:before="0" w:after="0"/>
              <w:jc w:val="center"/>
            </w:pPr>
            <w:r>
              <w:rPr>
                <w:rFonts w:ascii="Times New Roman" w:hAnsi="Times New Roman" w:eastAsia="Times New Roman"/>
                <w:b/>
                <w:i w:val="0"/>
                <w:sz w:val="24"/>
              </w:rPr>
              <w:t>Số trang</w:t>
            </w:r>
          </w:p>
        </w:tc>
        <w:tc>
          <w:tcPr>
            <w:tcW w:type="dxa" w:w="1417"/>
          </w:tcPr>
          <w:p>
            <w:pPr>
              <w:spacing w:before="0" w:after="0"/>
              <w:jc w:val="center"/>
            </w:pPr>
            <w:r>
              <w:rPr>
                <w:rFonts w:ascii="Times New Roman" w:hAnsi="Times New Roman" w:eastAsia="Times New Roman"/>
                <w:b/>
                <w:i w:val="0"/>
                <w:sz w:val="24"/>
              </w:rPr>
              <w:t>Ghi chú (11)</w:t>
            </w:r>
          </w:p>
        </w:tc>
      </w:tr>
      <w:tr>
        <w:tc>
          <w:tcPr>
            <w:tcW w:type="dxa" w:w="680"/>
          </w:tcPr>
          <w:p>
            <w:pPr>
              <w:spacing w:before="0" w:after="0"/>
              <w:jc w:val="left"/>
            </w:pPr>
            <w:r>
              <w:rPr>
                <w:rFonts w:ascii="Times New Roman" w:hAnsi="Times New Roman" w:eastAsia="Times New Roman"/>
                <w:b w:val="0"/>
                <w:i w:val="0"/>
                <w:sz w:val="24"/>
              </w:rPr>
              <w:t>1</w:t>
            </w:r>
          </w:p>
        </w:tc>
        <w:tc>
          <w:tcPr>
            <w:tcW w:type="dxa" w:w="3005"/>
          </w:tcPr>
          <w:p>
            <w:pPr>
              <w:spacing w:before="0" w:after="0"/>
              <w:jc w:val="left"/>
            </w:pPr>
            <w:r>
              <w:rPr>
                <w:rFonts w:ascii="Times New Roman" w:hAnsi="Times New Roman" w:eastAsia="Times New Roman"/>
                <w:b w:val="0"/>
                <w:i w:val="0"/>
                <w:sz w:val="24"/>
              </w:rPr>
            </w:r>
          </w:p>
        </w:tc>
        <w:tc>
          <w:tcPr>
            <w:tcW w:type="dxa" w:w="1984"/>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2</w:t>
            </w:r>
          </w:p>
        </w:tc>
        <w:tc>
          <w:tcPr>
            <w:tcW w:type="dxa" w:w="3005"/>
          </w:tcPr>
          <w:p>
            <w:pPr>
              <w:spacing w:before="0" w:after="0"/>
              <w:jc w:val="left"/>
            </w:pPr>
            <w:r>
              <w:rPr>
                <w:rFonts w:ascii="Times New Roman" w:hAnsi="Times New Roman" w:eastAsia="Times New Roman"/>
                <w:b w:val="0"/>
                <w:i w:val="0"/>
                <w:sz w:val="24"/>
              </w:rPr>
            </w:r>
          </w:p>
        </w:tc>
        <w:tc>
          <w:tcPr>
            <w:tcW w:type="dxa" w:w="1984"/>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3</w:t>
            </w:r>
          </w:p>
        </w:tc>
        <w:tc>
          <w:tcPr>
            <w:tcW w:type="dxa" w:w="3005"/>
          </w:tcPr>
          <w:p>
            <w:pPr>
              <w:spacing w:before="0" w:after="0"/>
              <w:jc w:val="left"/>
            </w:pPr>
            <w:r>
              <w:rPr>
                <w:rFonts w:ascii="Times New Roman" w:hAnsi="Times New Roman" w:eastAsia="Times New Roman"/>
                <w:b w:val="0"/>
                <w:i w:val="0"/>
                <w:sz w:val="24"/>
              </w:rPr>
            </w:r>
          </w:p>
        </w:tc>
        <w:tc>
          <w:tcPr>
            <w:tcW w:type="dxa" w:w="1984"/>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w:t>
            </w:r>
          </w:p>
        </w:tc>
        <w:tc>
          <w:tcPr>
            <w:tcW w:type="dxa" w:w="3005"/>
          </w:tcPr>
          <w:p>
            <w:pPr>
              <w:spacing w:before="0" w:after="0"/>
              <w:jc w:val="left"/>
            </w:pPr>
            <w:r>
              <w:rPr>
                <w:rFonts w:ascii="Times New Roman" w:hAnsi="Times New Roman" w:eastAsia="Times New Roman"/>
                <w:b w:val="0"/>
                <w:i w:val="0"/>
                <w:sz w:val="24"/>
              </w:rPr>
            </w:r>
          </w:p>
        </w:tc>
        <w:tc>
          <w:tcPr>
            <w:tcW w:type="dxa" w:w="1984"/>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1134"/>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bl>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Tổng cộng: …… tài liệu, …… trang và …… tệp dữ liệu điện tử (dung lượng ………).</w:t>
      </w:r>
    </w:p>
    <w:p>
      <w:pPr>
        <w:spacing w:before="0" w:after="0" w:lineRule="auto" w:line="312"/>
        <w:ind w:firstLine="567"/>
        <w:jc w:val="both"/>
      </w:pPr>
      <w:r>
        <w:rPr>
          <w:rFonts w:ascii="Times New Roman" w:hAnsi="Times New Roman" w:eastAsia="Times New Roman"/>
          <w:b w:val="0"/>
          <w:i w:val="0"/>
          <w:sz w:val="26"/>
        </w:rPr>
        <w:t>Bên nhận có trách nhiệm quản lý, sử dụng thông tin, hồ sơ, tài liệu, dữ liệu đã nhận đúng mục đích phục vụ cuộc kiểm tra, giữ bí mật theo quy định của pháp luật và hoàn trả bản chính (nếu có) cho bên giao khi kết thúc việc kiểm tra, chậm nhất là ngày …… tháng …… năm ……… (12).</w:t>
      </w:r>
    </w:p>
    <w:p>
      <w:pPr>
        <w:spacing w:before="0" w:after="0" w:lineRule="auto" w:line="312"/>
        <w:ind w:firstLine="567"/>
        <w:jc w:val="both"/>
      </w:pPr>
      <w:r>
        <w:rPr>
          <w:rFonts w:ascii="Times New Roman" w:hAnsi="Times New Roman" w:eastAsia="Times New Roman"/>
          <w:b w:val="0"/>
          <w:i w:val="0"/>
          <w:sz w:val="26"/>
        </w:rPr>
        <w:t>Việc giao, nhận kết thúc hồi …… giờ …… phút cùng ngày.</w:t>
      </w:r>
    </w:p>
    <w:p>
      <w:pPr>
        <w:spacing w:before="0" w:after="0" w:lineRule="auto" w:line="312"/>
        <w:ind w:firstLine="567"/>
        <w:jc w:val="both"/>
      </w:pPr>
      <w:r>
        <w:rPr>
          <w:rFonts w:ascii="Times New Roman" w:hAnsi="Times New Roman" w:eastAsia="Times New Roman"/>
          <w:b w:val="0"/>
          <w:i w:val="0"/>
          <w:sz w:val="26"/>
        </w:rPr>
        <w:t>Biên bản gồm …… trang, …… phụ lục kèm theo (nếu có), được lập thành 02 bản có nội dung và giá trị như nhau; mỗi bên giữ 01 bản. Biên bản đã được đọc lại cho những người có tên nêu trên nghe, thống nhất và ký xác nhận dưới đây./.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val="0"/>
                <w:sz w:val="22"/>
              </w:rPr>
              <w:t>ĐẠI DIỆN BÊN GIAO</w:t>
            </w:r>
          </w:p>
          <w:p>
            <w:pPr>
              <w:spacing w:before="0" w:after="0" w:lineRule="auto" w:line="276"/>
              <w:jc w:val="left"/>
            </w:pPr>
            <w:r>
              <w:rPr>
                <w:rFonts w:ascii="Times New Roman" w:hAnsi="Times New Roman" w:eastAsia="Times New Roman"/>
                <w:b w:val="0"/>
                <w:i w:val="0"/>
                <w:sz w:val="22"/>
              </w:rPr>
              <w:t>(Ký, ghi rõ họ và tên, đóng dấu - nếu có)</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Họ và tên</w:t>
            </w:r>
          </w:p>
        </w:tc>
        <w:tc>
          <w:tcPr>
            <w:tcW w:type="dxa" w:w="4819"/>
          </w:tcPr>
          <w:p>
            <w:pPr>
              <w:spacing w:before="0" w:after="0" w:lineRule="auto" w:line="276"/>
              <w:jc w:val="center"/>
            </w:pPr>
            <w:r>
              <w:rPr>
                <w:rFonts w:ascii="Times New Roman" w:hAnsi="Times New Roman" w:eastAsia="Times New Roman"/>
                <w:b/>
                <w:i w:val="0"/>
                <w:sz w:val="26"/>
              </w:rPr>
              <w:t>ĐẠI DIỆN BÊN NHẬN</w:t>
            </w:r>
          </w:p>
          <w:p>
            <w:pPr>
              <w:spacing w:before="0" w:after="0" w:lineRule="auto" w:line="276"/>
              <w:jc w:val="center"/>
            </w:pPr>
            <w:r>
              <w:rPr>
                <w:rFonts w:ascii="Times New Roman" w:hAnsi="Times New Roman" w:eastAsia="Times New Roman"/>
                <w:b w:val="0"/>
                <w:i/>
                <w:sz w:val="26"/>
              </w:rPr>
              <w:t>(Ký, ghi rõ họ và tên)</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tiến hành kiểm tra chuyên ngành (cơ quan, đơn vị của người ra quyết định kiểm tra).</w:t>
      </w:r>
    </w:p>
    <w:p>
      <w:pPr>
        <w:spacing w:before="0" w:after="0" w:lineRule="auto" w:line="312"/>
        <w:jc w:val="both"/>
      </w:pPr>
      <w:r>
        <w:rPr>
          <w:rFonts w:ascii="Times New Roman" w:hAnsi="Times New Roman" w:eastAsia="Times New Roman"/>
          <w:b w:val="0"/>
          <w:i w:val="0"/>
          <w:sz w:val="22"/>
        </w:rPr>
        <w:t>(2) Số, ngày tháng năm của quyết định kiểm tra chuyên ngành đã thành lập Đoàn kiểm tra.</w:t>
      </w:r>
    </w:p>
    <w:p>
      <w:pPr>
        <w:spacing w:before="0" w:after="0" w:lineRule="auto" w:line="312"/>
        <w:jc w:val="both"/>
      </w:pPr>
      <w:r>
        <w:rPr>
          <w:rFonts w:ascii="Times New Roman" w:hAnsi="Times New Roman" w:eastAsia="Times New Roman"/>
          <w:b w:val="0"/>
          <w:i w:val="0"/>
          <w:sz w:val="22"/>
        </w:rPr>
        <w:t>(3) Chức danh của người ra quyết định kiểm tra hoặc tên cơ quan ban hành quyết định kiểm tra chuyên ngành.</w:t>
      </w:r>
    </w:p>
    <w:p>
      <w:pPr>
        <w:spacing w:before="0" w:after="0" w:lineRule="auto" w:line="312"/>
        <w:jc w:val="both"/>
      </w:pPr>
      <w:r>
        <w:rPr>
          <w:rFonts w:ascii="Times New Roman" w:hAnsi="Times New Roman" w:eastAsia="Times New Roman"/>
          <w:b w:val="0"/>
          <w:i w:val="0"/>
          <w:sz w:val="22"/>
        </w:rPr>
        <w:t>(4) Trích yếu nội dung của quyết định kiểm tra chuyên ngành.</w:t>
      </w:r>
    </w:p>
    <w:p>
      <w:pPr>
        <w:spacing w:before="0" w:after="0" w:lineRule="auto" w:line="312"/>
        <w:jc w:val="both"/>
      </w:pPr>
      <w:r>
        <w:rPr>
          <w:rFonts w:ascii="Times New Roman" w:hAnsi="Times New Roman" w:eastAsia="Times New Roman"/>
          <w:b w:val="0"/>
          <w:i w:val="0"/>
          <w:sz w:val="22"/>
        </w:rPr>
        <w:t>(5) Địa điểm giao, nhận; trường hợp giao, nhận dưới dạng điện tử thì ghi rõ phương thức chuyển giao (thư điện tử công vụ, hệ thống phần mềm, thiết bị lưu trữ) và địa chỉ tiếp nhận.</w:t>
      </w:r>
    </w:p>
    <w:p>
      <w:pPr>
        <w:spacing w:before="0" w:after="0" w:lineRule="auto" w:line="312"/>
        <w:jc w:val="both"/>
      </w:pPr>
      <w:r>
        <w:rPr>
          <w:rFonts w:ascii="Times New Roman" w:hAnsi="Times New Roman" w:eastAsia="Times New Roman"/>
          <w:b w:val="0"/>
          <w:i w:val="0"/>
          <w:sz w:val="22"/>
        </w:rPr>
        <w:t>(6) Tên cơ quan, tổ chức, cá nhân giao (thông thường là đối tượng kiểm tra hoặc cơ quan, tổ chức, cá nhân có liên quan; trường hợp Đoàn kiểm tra hoàn trả tài liệu thì bên giao là Đoàn kiểm tra).</w:t>
      </w:r>
    </w:p>
    <w:p>
      <w:pPr>
        <w:spacing w:before="0" w:after="0" w:lineRule="auto" w:line="312"/>
        <w:jc w:val="both"/>
      </w:pPr>
      <w:r>
        <w:rPr>
          <w:rFonts w:ascii="Times New Roman" w:hAnsi="Times New Roman" w:eastAsia="Times New Roman"/>
          <w:b w:val="0"/>
          <w:i w:val="0"/>
          <w:sz w:val="22"/>
        </w:rPr>
        <w:t>(7) Tên bên nhận (thông thường là Đoàn kiểm tra; ghi rõ họ tên, chức vụ của thành viên được Trưởng đoàn giao tiếp nhận).</w:t>
      </w:r>
    </w:p>
    <w:p>
      <w:pPr>
        <w:spacing w:before="0" w:after="0" w:lineRule="auto" w:line="312"/>
        <w:jc w:val="both"/>
      </w:pPr>
      <w:r>
        <w:rPr>
          <w:rFonts w:ascii="Times New Roman" w:hAnsi="Times New Roman" w:eastAsia="Times New Roman"/>
          <w:b w:val="0"/>
          <w:i w:val="0"/>
          <w:sz w:val="22"/>
        </w:rPr>
        <w:t>(8) Ghi rõ tên, loại, số, ký hiệu, ngày tháng năm ban hành và trích yếu nội dung của tài liệu; đối với dữ liệu điện tử thì ghi tên tệp, định dạng, kích thước, kỳ dữ liệu. Ví dụ: "Báo cáo số 12/BC-… ngày …/…/20…"; "Tệp dulieu_quy1.xlsx, 3,5 MB".</w:t>
      </w:r>
    </w:p>
    <w:p>
      <w:pPr>
        <w:spacing w:before="0" w:after="0" w:lineRule="auto" w:line="312"/>
        <w:jc w:val="both"/>
      </w:pPr>
      <w:r>
        <w:rPr>
          <w:rFonts w:ascii="Times New Roman" w:hAnsi="Times New Roman" w:eastAsia="Times New Roman"/>
          <w:b w:val="0"/>
          <w:i w:val="0"/>
          <w:sz w:val="22"/>
        </w:rPr>
        <w:t>(9) Ghi rõ: bản chính, bản sao (bản sao y, bản sao có chứng thực, bản chụp) hoặc dữ liệu điện tử.</w:t>
      </w:r>
    </w:p>
    <w:p>
      <w:pPr>
        <w:spacing w:before="0" w:after="0" w:lineRule="auto" w:line="312"/>
        <w:jc w:val="both"/>
      </w:pPr>
      <w:r>
        <w:rPr>
          <w:rFonts w:ascii="Times New Roman" w:hAnsi="Times New Roman" w:eastAsia="Times New Roman"/>
          <w:b w:val="0"/>
          <w:i w:val="0"/>
          <w:sz w:val="22"/>
        </w:rPr>
        <w:t>(10) Số lượng bản đối với tài liệu giấy; số lượng tệp đối với dữ liệu điện tử.</w:t>
      </w:r>
    </w:p>
    <w:p>
      <w:pPr>
        <w:spacing w:before="0" w:after="0" w:lineRule="auto" w:line="312"/>
        <w:jc w:val="both"/>
      </w:pPr>
      <w:r>
        <w:rPr>
          <w:rFonts w:ascii="Times New Roman" w:hAnsi="Times New Roman" w:eastAsia="Times New Roman"/>
          <w:b w:val="0"/>
          <w:i w:val="0"/>
          <w:sz w:val="22"/>
        </w:rPr>
        <w:t>(11) Ghi tình trạng tài liệu khi giao, nhận (đầy đủ, rách, mờ, thiếu trang), yêu cầu hoàn trả hoặc lưu ý về bảo mật.</w:t>
      </w:r>
    </w:p>
    <w:p>
      <w:pPr>
        <w:spacing w:before="0" w:after="0" w:lineRule="auto" w:line="312"/>
        <w:jc w:val="both"/>
      </w:pPr>
      <w:r>
        <w:rPr>
          <w:rFonts w:ascii="Times New Roman" w:hAnsi="Times New Roman" w:eastAsia="Times New Roman"/>
          <w:b w:val="0"/>
          <w:i w:val="0"/>
          <w:sz w:val="22"/>
        </w:rPr>
        <w:t>(12) Chỉ ghi khi bên nhận là Đoàn kiểm tra và có nhận bản chính; nếu chỉ nhận bản sao, dữ liệu điện tử thì ghi "Không hoàn trả".</w:t>
      </w:r>
    </w:p>
    <w:p>
      <w:pPr>
        <w:spacing w:before="0" w:after="0" w:lineRule="auto" w:line="312"/>
        <w:jc w:val="both"/>
      </w:pPr>
      <w:r>
        <w:rPr>
          <w:rFonts w:ascii="Times New Roman" w:hAnsi="Times New Roman" w:eastAsia="Times New Roman"/>
          <w:b w:val="0"/>
          <w:i w:val="0"/>
          <w:sz w:val="22"/>
        </w:rPr>
        <w:t>* Biên bản này là tài liệu chứng minh việc thực hiện nghĩa vụ cung cấp thông tin, hồ sơ, tài liệu, dữ liệu của đối tượng kiểm tra theo Điều 9 và của cơ quan, tổ chức, cá nhân có liên quan theo Điều 10 của Nghị định số 217/2025/NĐ-CP; được lưu trong hồ sơ cuộc kiểm tra.</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