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jc w:val="center"/>
        <w:tblBorders>
          <w:top w:val="none"/>
          <w:left w:val="none"/>
          <w:bottom w:val="none"/>
          <w:right w:val="none"/>
          <w:insideH w:val="none"/>
          <w:insideV w:val="none"/>
        </w:tblBorders>
      </w:tblPr>
      <w:tblGrid>
        <w:gridCol w:w="3969"/>
        <w:gridCol w:w="5386"/>
      </w:tblGrid>
      <w:tr>
        <w:tc>
          <w:tcPr>
            <w:tcW w:type="dxa" w:w="3969"/>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6"/>
              </w:rPr>
              <w:t>Số: …/TB-TTTP-…(1)</w:t>
            </w:r>
          </w:p>
        </w:tc>
        <w:tc>
          <w:tcPr>
            <w:tcW w:type="dxa" w:w="538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r>
          </w:p>
          <w:p>
            <w:pPr>
              <w:spacing w:before="0" w:after="0" w:lineRule="auto" w:line="276"/>
              <w:jc w:val="center"/>
            </w:pPr>
            <w:r>
              <w:rPr>
                <w:rFonts w:ascii="Times New Roman" w:hAnsi="Times New Roman" w:eastAsia="Times New Roman"/>
                <w:b w:val="0"/>
                <w:i/>
                <w:sz w:val="26"/>
              </w:rPr>
              <w:t>Thành phố Hồ Chí Minh, ngày ... tháng ... năm ...</w:t>
            </w:r>
          </w:p>
        </w:tc>
      </w:tr>
    </w:tbl>
    <w:p>
      <w:pPr>
        <w:spacing w:before="0" w:after="120" w:lineRule="auto" w:line="312"/>
        <w:jc w:val="left"/>
      </w:pPr>
      <w:r>
        <w:rPr>
          <w:rFonts w:ascii="Times New Roman" w:hAnsi="Times New Roman" w:eastAsia="Times New Roman"/>
          <w:b w:val="0"/>
          <w:i w:val="0"/>
          <w:sz w:val="26"/>
        </w:rPr>
      </w:r>
    </w:p>
    <w:p>
      <w:pPr>
        <w:spacing w:before="120" w:after="0" w:lineRule="auto" w:line="312"/>
        <w:jc w:val="center"/>
      </w:pPr>
      <w:r>
        <w:rPr>
          <w:rFonts w:ascii="Times New Roman" w:hAnsi="Times New Roman" w:eastAsia="Times New Roman"/>
          <w:b/>
          <w:i w:val="0"/>
          <w:sz w:val="28"/>
        </w:rPr>
        <w:t>THÔNG BÁO</w:t>
      </w:r>
    </w:p>
    <w:p>
      <w:pPr>
        <w:spacing w:before="0" w:after="120" w:lineRule="auto" w:line="312"/>
        <w:jc w:val="center"/>
      </w:pPr>
      <w:r>
        <w:rPr>
          <w:rFonts w:ascii="Times New Roman" w:hAnsi="Times New Roman" w:eastAsia="Times New Roman"/>
          <w:b/>
          <w:i w:val="0"/>
          <w:sz w:val="26"/>
        </w:rPr>
        <w:t>Về việc công bố Quyết định thanh tra</w:t>
      </w:r>
    </w:p>
    <w:p>
      <w:pPr>
        <w:spacing w:before="0" w:after="0" w:lineRule="auto" w:line="312"/>
        <w:ind w:firstLine="567"/>
        <w:jc w:val="both"/>
      </w:pPr>
      <w:r>
        <w:rPr>
          <w:rFonts w:ascii="Times New Roman" w:hAnsi="Times New Roman" w:eastAsia="Times New Roman"/>
          <w:b w:val="0"/>
          <w:i w:val="0"/>
          <w:sz w:val="26"/>
        </w:rPr>
        <w:t>Thực hiện Quyết định số …………………………………………………(2) của Chánh Thanh tra Thành phố về …………………………………………(3); Thanh tra Thành phố thông báo về việc công bố Quyết định thanh tra như sau:</w:t>
      </w:r>
    </w:p>
    <w:p>
      <w:pPr>
        <w:spacing w:before="0" w:after="0" w:lineRule="auto" w:line="312"/>
        <w:ind w:firstLine="567"/>
        <w:jc w:val="both"/>
      </w:pPr>
      <w:r>
        <w:rPr>
          <w:rFonts w:ascii="Times New Roman" w:hAnsi="Times New Roman" w:eastAsia="Times New Roman"/>
          <w:b w:val="0"/>
          <w:i w:val="0"/>
          <w:sz w:val="26"/>
        </w:rPr>
        <w:t>Thời gian: … giờ … phút, ngày … tháng … năm … .</w:t>
      </w:r>
    </w:p>
    <w:p>
      <w:pPr>
        <w:spacing w:before="0" w:after="0" w:lineRule="auto" w:line="312"/>
        <w:ind w:firstLine="567"/>
        <w:jc w:val="both"/>
      </w:pPr>
      <w:r>
        <w:rPr>
          <w:rFonts w:ascii="Times New Roman" w:hAnsi="Times New Roman" w:eastAsia="Times New Roman"/>
          <w:b w:val="0"/>
          <w:i w:val="0"/>
          <w:sz w:val="26"/>
        </w:rPr>
        <w:t>Địa điểm: …………………………………………………………………………(4).</w:t>
      </w:r>
    </w:p>
    <w:p>
      <w:pPr>
        <w:spacing w:before="0" w:after="0" w:lineRule="auto" w:line="312"/>
        <w:ind w:firstLine="567"/>
        <w:jc w:val="both"/>
      </w:pPr>
      <w:r>
        <w:rPr>
          <w:rFonts w:ascii="Times New Roman" w:hAnsi="Times New Roman" w:eastAsia="Times New Roman"/>
          <w:b w:val="0"/>
          <w:i w:val="0"/>
          <w:sz w:val="26"/>
        </w:rPr>
        <w:t>Thành phần tham dự:</w:t>
      </w:r>
    </w:p>
    <w:p>
      <w:pPr>
        <w:spacing w:before="0" w:after="0" w:lineRule="auto" w:line="312"/>
        <w:ind w:firstLine="567"/>
        <w:jc w:val="both"/>
      </w:pPr>
      <w:r>
        <w:rPr>
          <w:rFonts w:ascii="Times New Roman" w:hAnsi="Times New Roman" w:eastAsia="Times New Roman"/>
          <w:b w:val="0"/>
          <w:i w:val="0"/>
          <w:sz w:val="26"/>
        </w:rPr>
        <w:t>- Đại diện Lãnh đạo Thanh tra Thành phố;</w:t>
      </w:r>
    </w:p>
    <w:p>
      <w:pPr>
        <w:spacing w:before="0" w:after="0" w:lineRule="auto" w:line="312"/>
        <w:ind w:firstLine="567"/>
        <w:jc w:val="both"/>
      </w:pPr>
      <w:r>
        <w:rPr>
          <w:rFonts w:ascii="Times New Roman" w:hAnsi="Times New Roman" w:eastAsia="Times New Roman"/>
          <w:b w:val="0"/>
          <w:i w:val="0"/>
          <w:sz w:val="26"/>
        </w:rPr>
        <w:t>- Trưởng đoàn, Phó Trưởng đoàn và các thành viên Đoàn thanh tra; người thực hiện giám sát hoạt động của Đoàn thanh tra;</w:t>
      </w:r>
    </w:p>
    <w:p>
      <w:pPr>
        <w:spacing w:before="0" w:after="0" w:lineRule="auto" w:line="312"/>
        <w:ind w:firstLine="567"/>
        <w:jc w:val="both"/>
      </w:pPr>
      <w:r>
        <w:rPr>
          <w:rFonts w:ascii="Times New Roman" w:hAnsi="Times New Roman" w:eastAsia="Times New Roman"/>
          <w:b w:val="0"/>
          <w:i w:val="0"/>
          <w:sz w:val="26"/>
        </w:rPr>
        <w:t>- …………………………………………………………………………………(5).</w:t>
      </w:r>
    </w:p>
    <w:p>
      <w:pPr>
        <w:spacing w:before="0" w:after="0" w:lineRule="auto" w:line="312"/>
        <w:ind w:firstLine="567"/>
        <w:jc w:val="both"/>
      </w:pPr>
      <w:r>
        <w:rPr>
          <w:rFonts w:ascii="Times New Roman" w:hAnsi="Times New Roman" w:eastAsia="Times New Roman"/>
          <w:b w:val="0"/>
          <w:i w:val="0"/>
          <w:sz w:val="26"/>
        </w:rPr>
        <w:t>Nội dung: Công bố Quyết định số …………………(2) của Chánh Thanh tra Thành phố về ………………………………(3).</w:t>
      </w:r>
    </w:p>
    <w:p>
      <w:pPr>
        <w:spacing w:before="0" w:after="0" w:lineRule="auto" w:line="312"/>
        <w:ind w:firstLine="567"/>
        <w:jc w:val="both"/>
      </w:pPr>
      <w:r>
        <w:rPr>
          <w:rFonts w:ascii="Times New Roman" w:hAnsi="Times New Roman" w:eastAsia="Times New Roman"/>
          <w:b w:val="0"/>
          <w:i w:val="0"/>
          <w:sz w:val="26"/>
        </w:rPr>
        <w:t>Chủ trì: …………………………………………………………………………(6).</w:t>
      </w:r>
    </w:p>
    <w:p>
      <w:pPr>
        <w:spacing w:before="0" w:after="0" w:lineRule="auto" w:line="312"/>
        <w:ind w:firstLine="567"/>
        <w:jc w:val="both"/>
      </w:pPr>
      <w:r>
        <w:rPr>
          <w:rFonts w:ascii="Times New Roman" w:hAnsi="Times New Roman" w:eastAsia="Times New Roman"/>
          <w:b w:val="0"/>
          <w:i w:val="0"/>
          <w:sz w:val="26"/>
        </w:rPr>
        <w:t>Đề nghị các cơ quan, tổ chức, cá nhân tham dự đầy đủ, đúng thời gian, địa điểm và đúng thành phần để buổi công bố Quyết định thanh tra đạt kết quả./.</w:t>
      </w:r>
    </w:p>
    <w:p>
      <w:pPr>
        <w:spacing w:before="0" w:after="120" w:lineRule="auto" w:line="312"/>
        <w:ind w:firstLine="567"/>
        <w:jc w:val="both"/>
      </w:pPr>
      <w:r>
        <w:rPr>
          <w:rFonts w:ascii="Times New Roman" w:hAnsi="Times New Roman" w:eastAsia="Times New Roman"/>
          <w:b w:val="0"/>
          <w:i/>
          <w:sz w:val="26"/>
        </w:rPr>
        <w:t>Lưu ý: Do tính chất quan trọng của cuộc họp, đề nghị tham dự đúng thành phần, không cử người dự thay.</w:t>
      </w:r>
    </w:p>
    <w:tbl>
      <w:tblPr>
        <w:tblW w:type="auto" w:w="0"/>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jc w:val="left"/>
            </w:pPr>
            <w:r>
              <w:rPr>
                <w:rFonts w:ascii="Times New Roman" w:hAnsi="Times New Roman" w:eastAsia="Times New Roman"/>
                <w:b w:val="0"/>
                <w:i/>
                <w:sz w:val="24"/>
              </w:rPr>
              <w:t>Nơi nhận:</w:t>
            </w:r>
          </w:p>
          <w:p>
            <w:pPr>
              <w:spacing w:before="0" w:after="0"/>
              <w:jc w:val="left"/>
            </w:pPr>
            <w:r>
              <w:rPr>
                <w:rFonts w:ascii="Times New Roman" w:hAnsi="Times New Roman" w:eastAsia="Times New Roman"/>
                <w:b w:val="0"/>
                <w:i w:val="0"/>
                <w:sz w:val="24"/>
              </w:rPr>
              <w:t>- Như thành phần tham dự;</w:t>
            </w:r>
          </w:p>
          <w:p>
            <w:pPr>
              <w:spacing w:before="0" w:after="0"/>
              <w:jc w:val="left"/>
            </w:pPr>
            <w:r>
              <w:rPr>
                <w:rFonts w:ascii="Times New Roman" w:hAnsi="Times New Roman" w:eastAsia="Times New Roman"/>
                <w:b w:val="0"/>
                <w:i w:val="0"/>
                <w:sz w:val="24"/>
              </w:rPr>
              <w:t>- Chánh Thanh tra Thành phố (để b/c);</w:t>
            </w:r>
          </w:p>
          <w:p>
            <w:pPr>
              <w:spacing w:before="0" w:after="0"/>
              <w:jc w:val="left"/>
            </w:pPr>
            <w:r>
              <w:rPr>
                <w:rFonts w:ascii="Times New Roman" w:hAnsi="Times New Roman" w:eastAsia="Times New Roman"/>
                <w:b w:val="0"/>
                <w:i w:val="0"/>
                <w:sz w:val="24"/>
              </w:rPr>
              <w:t>- ………………;</w:t>
            </w:r>
          </w:p>
          <w:p>
            <w:pPr>
              <w:spacing w:before="0" w:after="0"/>
              <w:jc w:val="left"/>
            </w:pPr>
            <w:r>
              <w:rPr>
                <w:rFonts w:ascii="Times New Roman" w:hAnsi="Times New Roman" w:eastAsia="Times New Roman"/>
                <w:b w:val="0"/>
                <w:i w:val="0"/>
                <w:sz w:val="24"/>
              </w:rPr>
              <w:t>- Lưu: VT, …(7).</w:t>
            </w:r>
          </w:p>
        </w:tc>
        <w:tc>
          <w:tcPr>
            <w:tcW w:type="dxa" w:w="4819"/>
          </w:tcPr>
          <w:p>
            <w:pPr>
              <w:spacing w:before="0" w:after="0"/>
              <w:jc w:val="center"/>
            </w:pPr>
            <w:r>
              <w:rPr>
                <w:rFonts w:ascii="Times New Roman" w:hAnsi="Times New Roman" w:eastAsia="Times New Roman"/>
                <w:b/>
                <w:i w:val="0"/>
                <w:sz w:val="26"/>
              </w:rPr>
              <w:t>CHÁNH THANH TRA</w:t>
            </w:r>
          </w:p>
          <w:p>
            <w:pPr>
              <w:spacing w:before="0" w:after="0"/>
              <w:jc w:val="center"/>
            </w:pPr>
            <w:r>
              <w:rPr>
                <w:rFonts w:ascii="Times New Roman" w:hAnsi="Times New Roman" w:eastAsia="Times New Roman"/>
                <w:b w:val="0"/>
                <w:i/>
                <w:sz w:val="24"/>
              </w:rPr>
              <w:t>(Chữ ký, dấu)</w:t>
            </w:r>
          </w:p>
          <w:p>
            <w:pPr>
              <w:spacing w:before="0" w:after="0"/>
              <w:jc w:val="center"/>
            </w:pPr>
            <w:r>
              <w:rPr>
                <w:rFonts w:ascii="Times New Roman" w:hAnsi="Times New Roman" w:eastAsia="Times New Roman"/>
                <w:b w:val="0"/>
                <w:i w:val="0"/>
                <w:sz w:val="26"/>
              </w:rPr>
            </w:r>
          </w:p>
          <w:p>
            <w:pPr>
              <w:spacing w:before="0" w:after="0"/>
              <w:jc w:val="center"/>
            </w:pPr>
            <w:r>
              <w:rPr>
                <w:rFonts w:ascii="Times New Roman" w:hAnsi="Times New Roman" w:eastAsia="Times New Roman"/>
                <w:b w:val="0"/>
                <w:i w:val="0"/>
                <w:sz w:val="26"/>
              </w:rPr>
            </w:r>
          </w:p>
          <w:p>
            <w:pPr>
              <w:spacing w:before="0" w:after="0"/>
              <w:jc w:val="center"/>
            </w:pPr>
            <w:r>
              <w:rPr>
                <w:rFonts w:ascii="Times New Roman" w:hAnsi="Times New Roman" w:eastAsia="Times New Roman"/>
                <w:b w:val="0"/>
                <w:i w:val="0"/>
                <w:sz w:val="26"/>
              </w:rPr>
              <w:t>Họ và tên</w:t>
            </w:r>
          </w:p>
        </w:tc>
      </w:tr>
    </w:tbl>
    <w:p>
      <w:pPr>
        <w:spacing w:before="120" w:after="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thông báo.</w:t>
      </w:r>
    </w:p>
    <w:p>
      <w:pPr>
        <w:spacing w:before="0" w:after="0" w:lineRule="auto" w:line="312"/>
        <w:jc w:val="both"/>
      </w:pPr>
      <w:r>
        <w:rPr>
          <w:rFonts w:ascii="Times New Roman" w:hAnsi="Times New Roman" w:eastAsia="Times New Roman"/>
          <w:b w:val="0"/>
          <w:i w:val="0"/>
          <w:sz w:val="22"/>
        </w:rPr>
        <w:t>(2) Số, ngày tháng năm ban hành quyết định thanh tra.</w:t>
      </w:r>
    </w:p>
    <w:p>
      <w:pPr>
        <w:spacing w:before="0" w:after="0" w:lineRule="auto" w:line="312"/>
        <w:jc w:val="both"/>
      </w:pPr>
      <w:r>
        <w:rPr>
          <w:rFonts w:ascii="Times New Roman" w:hAnsi="Times New Roman" w:eastAsia="Times New Roman"/>
          <w:b w:val="0"/>
          <w:i w:val="0"/>
          <w:sz w:val="22"/>
        </w:rPr>
        <w:t>(3) Tên cuộc thanh tra.</w:t>
      </w:r>
    </w:p>
    <w:p>
      <w:pPr>
        <w:spacing w:before="0" w:after="0" w:lineRule="auto" w:line="312"/>
        <w:jc w:val="both"/>
      </w:pPr>
      <w:r>
        <w:rPr>
          <w:rFonts w:ascii="Times New Roman" w:hAnsi="Times New Roman" w:eastAsia="Times New Roman"/>
          <w:b w:val="0"/>
          <w:i w:val="0"/>
          <w:sz w:val="22"/>
        </w:rPr>
        <w:t>(4) Địa điểm công bố quyết định thanh tra.</w:t>
      </w:r>
    </w:p>
    <w:p>
      <w:pPr>
        <w:spacing w:before="0" w:after="0" w:lineRule="auto" w:line="312"/>
        <w:jc w:val="both"/>
      </w:pPr>
      <w:r>
        <w:rPr>
          <w:rFonts w:ascii="Times New Roman" w:hAnsi="Times New Roman" w:eastAsia="Times New Roman"/>
          <w:b w:val="0"/>
          <w:i w:val="0"/>
          <w:sz w:val="22"/>
        </w:rPr>
        <w:t>(5) Thủ trưởng cơ quan, tổ chức là đối tượng thanh tra và cơ quan, tổ chức, cá nhân có liên quan.</w:t>
      </w:r>
    </w:p>
    <w:p>
      <w:pPr>
        <w:spacing w:before="0" w:after="0" w:lineRule="auto" w:line="312"/>
        <w:jc w:val="both"/>
      </w:pPr>
      <w:r>
        <w:rPr>
          <w:rFonts w:ascii="Times New Roman" w:hAnsi="Times New Roman" w:eastAsia="Times New Roman"/>
          <w:b w:val="0"/>
          <w:i w:val="0"/>
          <w:sz w:val="22"/>
        </w:rPr>
        <w:t>(6) Họ tên, chức vụ người chủ trì buổi công bố quyết định thanh tra.</w:t>
      </w:r>
    </w:p>
    <w:p>
      <w:pPr>
        <w:spacing w:before="0" w:after="0" w:lineRule="auto" w:line="312"/>
        <w:jc w:val="both"/>
      </w:pPr>
      <w:r>
        <w:rPr>
          <w:rFonts w:ascii="Times New Roman" w:hAnsi="Times New Roman" w:eastAsia="Times New Roman"/>
          <w:b w:val="0"/>
          <w:i w:val="0"/>
          <w:sz w:val="22"/>
        </w:rPr>
        <w:t>(7) Chữ viết tắt đơn vị soạn thảo và số lượng bản lưu (nếu cần).</w:t>
      </w:r>
    </w:p>
    <w:p>
      <w:pPr>
        <w:spacing w:before="0" w:after="0" w:lineRule="auto" w:line="312"/>
        <w:jc w:val="both"/>
      </w:pPr>
      <w:r>
        <w:rPr>
          <w:rFonts w:ascii="Times New Roman" w:hAnsi="Times New Roman" w:eastAsia="Times New Roman"/>
          <w:b w:val="0"/>
          <w:i w:val="0"/>
          <w:sz w:val="22"/>
        </w:rPr>
        <w:t>* Việc công bố quyết định thanh tra thực hiện theo Điều 30 của Nghị định số 216/2025/NĐ-CP; chậm nhất là 15 ngày kể từ ngày ban hành quyết định thanh tra, Trưởng đoàn thanh tra có trách nhiệm công bố quyết định thanh tra. Kết quả buổi công bố được lập thành biên bản theo Mẫu 04-TT.</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